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8F" w:rsidRPr="003B3053" w:rsidRDefault="00E05E8F" w:rsidP="00E05E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053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E05E8F" w:rsidRPr="003B3053" w:rsidRDefault="00E05E8F" w:rsidP="00E05E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5E8F" w:rsidRPr="00E05E8F" w:rsidRDefault="00E05E8F" w:rsidP="003B3053">
      <w:pPr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Утверждено</w:t>
      </w:r>
    </w:p>
    <w:p w:rsidR="00E05E8F" w:rsidRPr="00E05E8F" w:rsidRDefault="00E05E8F" w:rsidP="003B3053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05E8F" w:rsidRPr="00E05E8F" w:rsidRDefault="00E05E8F" w:rsidP="003B3053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:rsidR="00E05E8F" w:rsidRPr="00E05E8F" w:rsidRDefault="00E05E8F" w:rsidP="003B3053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 xml:space="preserve">от 28 апреля 2010 г. </w:t>
      </w:r>
      <w:r w:rsidRPr="003B3053">
        <w:rPr>
          <w:rFonts w:ascii="Times New Roman" w:hAnsi="Times New Roman" w:cs="Times New Roman"/>
          <w:sz w:val="24"/>
          <w:szCs w:val="24"/>
        </w:rPr>
        <w:t>№</w:t>
      </w:r>
      <w:r w:rsidRPr="00E05E8F">
        <w:rPr>
          <w:rFonts w:ascii="Times New Roman" w:hAnsi="Times New Roman" w:cs="Times New Roman"/>
          <w:sz w:val="24"/>
          <w:szCs w:val="24"/>
        </w:rPr>
        <w:t xml:space="preserve"> 49/170</w:t>
      </w:r>
    </w:p>
    <w:p w:rsidR="00E05E8F" w:rsidRPr="003B3053" w:rsidRDefault="00E05E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3B3053">
        <w:rPr>
          <w:rFonts w:ascii="Times New Roman" w:hAnsi="Times New Roman" w:cs="Times New Roman"/>
          <w:sz w:val="24"/>
          <w:szCs w:val="24"/>
        </w:rPr>
        <w:t>ПОЛОЖЕНИЕ</w:t>
      </w:r>
    </w:p>
    <w:p w:rsidR="00E05E8F" w:rsidRPr="003B3053" w:rsidRDefault="00E05E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ОБ ОБЛАСТНОМ КОНКУРСЕ "ПРЕДПРИНИМАТЕЛЬ ГОДА"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 xml:space="preserve">Областной конкурс "Предприниматель года" (далее - конкурс) проводится в рамках реализации отдельного </w:t>
      </w:r>
      <w:hyperlink r:id="rId4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мероприятия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"Информационно-консультационная и организационная поддержка субъектов малого и среднего предпринимательства" государственной программы Кировской области </w:t>
      </w:r>
      <w:r w:rsidR="003B3053" w:rsidRPr="003B3053">
        <w:rPr>
          <w:rFonts w:ascii="Times New Roman" w:hAnsi="Times New Roman" w:cs="Times New Roman"/>
          <w:sz w:val="24"/>
          <w:szCs w:val="24"/>
        </w:rPr>
        <w:t xml:space="preserve">"Развитие </w:t>
      </w:r>
      <w:r w:rsidRPr="003B3053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3B3053">
        <w:rPr>
          <w:rFonts w:ascii="Times New Roman" w:hAnsi="Times New Roman" w:cs="Times New Roman"/>
          <w:sz w:val="24"/>
          <w:szCs w:val="24"/>
        </w:rPr>
        <w:t xml:space="preserve"> и внешних связей</w:t>
      </w:r>
      <w:r w:rsidRPr="003B3053">
        <w:rPr>
          <w:rFonts w:ascii="Times New Roman" w:hAnsi="Times New Roman" w:cs="Times New Roman"/>
          <w:sz w:val="24"/>
          <w:szCs w:val="24"/>
        </w:rPr>
        <w:t>" на 2013 - 2020 годы, утвержденной постановлением Правительства Кировской области от 10.12.2012 № 185/741 "Об утверждении государственной программы Кировской области "</w:t>
      </w:r>
      <w:r w:rsidR="003B3053" w:rsidRPr="003B3053">
        <w:rPr>
          <w:rFonts w:ascii="Times New Roman" w:hAnsi="Times New Roman" w:cs="Times New Roman"/>
          <w:sz w:val="24"/>
          <w:szCs w:val="24"/>
        </w:rPr>
        <w:t xml:space="preserve"> Развитие предпринимательства</w:t>
      </w:r>
      <w:r w:rsidR="003B3053">
        <w:rPr>
          <w:rFonts w:ascii="Times New Roman" w:hAnsi="Times New Roman" w:cs="Times New Roman"/>
          <w:sz w:val="24"/>
          <w:szCs w:val="24"/>
        </w:rPr>
        <w:t xml:space="preserve"> и внешних связей</w:t>
      </w:r>
      <w:r w:rsidRPr="003B3053">
        <w:rPr>
          <w:rFonts w:ascii="Times New Roman" w:hAnsi="Times New Roman" w:cs="Times New Roman"/>
          <w:sz w:val="24"/>
          <w:szCs w:val="24"/>
        </w:rPr>
        <w:t>" на 2013 - 2020 годы" (далее - Программа).</w:t>
      </w:r>
      <w:proofErr w:type="gramEnd"/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1.2. Целью конкурса является выявление и поощрение лучших предпринимателей Кировской области, пропаганда достижений, роли и места малого бизнеса в социально-экономическом развитии Кировской области.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1.3. Задачи конкурса: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1.3.1. Выявление субъектов малого предпринимательства, имеющих высокие социально-экономические показатели в своей деятельности, и поощрение их руководителей.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1.3.2. Формирование позитивного общественного мнения о малом предпринимательстве.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1.3.3. Распространение положительного опыта предпринимательской деятельности.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1.3.4. Формирование региональной базы данных о лучших предпринимателях области.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1.4. Конкурс проводится ежегодно при условии наличия средств, предусмотренных в областном бюджете в текущем финансовом году на реализацию соответствующего отдельного мероприятия </w:t>
      </w:r>
      <w:hyperlink r:id="rId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3B3053">
        <w:rPr>
          <w:rFonts w:ascii="Times New Roman" w:hAnsi="Times New Roman" w:cs="Times New Roman"/>
          <w:sz w:val="24"/>
          <w:szCs w:val="24"/>
        </w:rPr>
        <w:t>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 Организатор и участники конкурса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2.1. Организатором конкурса является министерство развития предпринимательства, торговли и внешних связей Кировской области (далее - организатор конкурса).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 Организатор конкурса: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2.2.1. Принимает решение о сроках начала и окончания приема заявок на участие в конкурсе. Данная информация размещается на официальном информационном сайте Правительства Кировской области (</w:t>
      </w:r>
      <w:proofErr w:type="spellStart"/>
      <w:r w:rsidRPr="003B3053">
        <w:rPr>
          <w:rFonts w:ascii="Times New Roman" w:hAnsi="Times New Roman" w:cs="Times New Roman"/>
          <w:sz w:val="24"/>
          <w:szCs w:val="24"/>
        </w:rPr>
        <w:t>www.kirovreg.ru</w:t>
      </w:r>
      <w:proofErr w:type="spellEnd"/>
      <w:r w:rsidRPr="003B3053">
        <w:rPr>
          <w:rFonts w:ascii="Times New Roman" w:hAnsi="Times New Roman" w:cs="Times New Roman"/>
          <w:sz w:val="24"/>
          <w:szCs w:val="24"/>
        </w:rPr>
        <w:t>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2.2.2. Осуществляет организационно-техническое обеспечение работы конкурсной комиссии.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2.2.3. Принимает и регистрирует заявки на участие в конкурсе.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2.2.4. Признает конкурс несостоявшимся по отдельным номинациям в случае поступления по каждой из них менее 2 (двух) заявок.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2.2.5. Передает в конкурсную комиссию заявки на участие в конкурсе, а также прилагаемые к ним документы.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2.2.6. Обеспечивает хранение протоколов заседаний и других материалов конкурсной комиссии.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субъекты малого предпринимательства, отвечающие критериям, установленным </w:t>
      </w:r>
      <w:hyperlink r:id="rId6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статьей 4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№ 209-ФЗ "О развитии малого и среднего предпринимательства в Российской Федерации", зарегистрированные на территории Кировской области и осуществляющие предпринимательскую деятельность не менее двух лет по состоянию на 1 января текущего года.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Субъект малого предпринимательства может самостоятельно принять участие в конкурсе или может быть выдвинут для участия в конкурсе администрацией муниципального района или городского округа Кировской области (далее - муниципальное образование), на территории которого он осуществляет деятельность.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3B3053">
        <w:rPr>
          <w:rFonts w:ascii="Times New Roman" w:hAnsi="Times New Roman" w:cs="Times New Roman"/>
          <w:sz w:val="24"/>
          <w:szCs w:val="24"/>
        </w:rPr>
        <w:lastRenderedPageBreak/>
        <w:t>2.4. К участию в конкурсе допускаются субъекты малого предпринимательства при условии отсутствия у них на первое число месяца, в котором объявлено о начале приема заявок на участие в конкурсе: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задолженности по налоговым платежам и страховым взносам, уплаченным в бюджеты бюджетной системы Российской Федерации;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просроченной задолженности по выплате заработной платы перед наемными работниками.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 Номинации конкурса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3.1. "За эффективную предпринимательскую деятельность в сфере материального производства".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3.2. "За внедрение передовых технологий и инновационных разработок".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3.3. "За эффективную предпринимательскую деятельность в сфере торговли".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3.4. "За эффективную предпринимательскую деятельность в сфере сельского хозяйства".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3.5. "За эффективную предпринимательскую деятельность в сфере общественного питания".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3.6. "За эффективную предпринимательскую деятельность в сфере услуг".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3.7. "Женщина - предприниматель года".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3.8. "Лучший молодой предприниматель года" (возраст учредителей субъекта малого предпринимательства или индивидуального предпринимателя - до 30 лет включительно).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3.9. "Успешный старт" (субъекты малого предпринимательства, зарегистрированные и действующие от двух до трех лет включительно).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9"/>
      <w:bookmarkEnd w:id="2"/>
      <w:r w:rsidRPr="003B3053">
        <w:rPr>
          <w:rFonts w:ascii="Times New Roman" w:hAnsi="Times New Roman" w:cs="Times New Roman"/>
          <w:sz w:val="24"/>
          <w:szCs w:val="24"/>
        </w:rPr>
        <w:t>5. Порядок приема заявок на участие в конкурсе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1"/>
      <w:bookmarkEnd w:id="3"/>
      <w:r w:rsidRPr="003B3053">
        <w:rPr>
          <w:rFonts w:ascii="Times New Roman" w:hAnsi="Times New Roman" w:cs="Times New Roman"/>
          <w:sz w:val="24"/>
          <w:szCs w:val="24"/>
        </w:rPr>
        <w:t xml:space="preserve">5.1. Для участия в конкурсе субъекты малого предпринимательства подают организатору конкурса письменную </w:t>
      </w:r>
      <w:hyperlink w:anchor="P382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 участие в конкурсе согласно приложению № 1. К заявке прилагаются: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5.1.1 - 5.1.2. Исключены. </w:t>
      </w:r>
      <w:bookmarkStart w:id="4" w:name="P124"/>
      <w:bookmarkEnd w:id="4"/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5.1.3. Копия свидетельства о государственной регистрации юридического лица или индивидуального предпринимателя.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5.1.4. Заверенная налоговым органом справка об отсутствии у субъекта малого предпринимательства задолженности по налоговым платежам в федеральный, областной и местный бюджеты на первое число месяца, в котором объявлено о начале приема заявок на участие в конкурсе. При наличии задолженности по платежам в бюджеты субъект малого предпринимательства имеет право представить организатору конкурса документы, подтверждающие уплату задолженности по платежам в бюджеты, не позднее 3 рабочих дней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приема заявок на участие в конкурсе.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7"/>
      <w:bookmarkEnd w:id="5"/>
      <w:r w:rsidRPr="003B3053">
        <w:rPr>
          <w:rFonts w:ascii="Times New Roman" w:hAnsi="Times New Roman" w:cs="Times New Roman"/>
          <w:sz w:val="24"/>
          <w:szCs w:val="24"/>
        </w:rPr>
        <w:t xml:space="preserve">5.1.5. Копия годовой расчетной ведомости </w:t>
      </w:r>
      <w:hyperlink r:id="rId7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(форма 4-ФСС РФ)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с отметкой Государственного учреждения - Кировского регионального отделения Фонда социального страхования Российской Федерации.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5.1.6. Заверенные субъектом малого предпринимательства копии документов, подтверждающих суммы налоговых платежей и страховых взносов, уплаченных в бюджеты бюджетной системы Российской Федерации без учета пеней и штрафов (платежные документы, акты-сверки или иные документы, подтверждающие факт уплаты).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5.1.7. Копии рекомендательных и (или) благодарственных писем, положительных отзывов потребителей, деловых партнеров, а также материалов с положительными отзывами в средствах массовой информации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5.1.8. Копии документов, подтверждающих участие в благотворительных, спонсорских программах, мероприятиях социальной направленности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5.1.9. Копии дипломов, свидетельств, грамот и иных документов, подтверждающих участие в различных выставках, конкурсах, ярмарках, фестивалях, форумах и других подобных мероприятиях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5.1.10. Копии документов, подтверждающих оказание дополнительных мер социальной поддержки наемным работникам, указанных в </w:t>
      </w:r>
      <w:hyperlink w:anchor="P271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подпункте 6.2.8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5.1.11. Копии патентов, подтверждающих наличие запатентованных изделий (продукции, </w:t>
      </w:r>
      <w:r w:rsidRPr="003B3053">
        <w:rPr>
          <w:rFonts w:ascii="Times New Roman" w:hAnsi="Times New Roman" w:cs="Times New Roman"/>
          <w:sz w:val="24"/>
          <w:szCs w:val="24"/>
        </w:rPr>
        <w:lastRenderedPageBreak/>
        <w:t>работ, услуг) собственного производства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5"/>
      <w:bookmarkEnd w:id="6"/>
      <w:r w:rsidRPr="003B3053">
        <w:rPr>
          <w:rFonts w:ascii="Times New Roman" w:hAnsi="Times New Roman" w:cs="Times New Roman"/>
          <w:sz w:val="24"/>
          <w:szCs w:val="24"/>
        </w:rPr>
        <w:t>5.1.12. Копии документов, подтверждающих внедрение передовых технологий и (или) инновационных разработок (договоров купли-продажи технологического оборудования, актов ввода в эксплуатацию, актов приема-передачи основных средств, кроме зданий, сооружений, и иных документов) (при наличии).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5.2. Документы, указанные в </w:t>
      </w:r>
      <w:hyperlink w:anchor="P127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подпунктах 5.1.5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5.1.12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представляются за предыдущий год и год, предшествующий предыдущему. Документы должны быть пронумерованы и сформированы в папку.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8"/>
      <w:bookmarkEnd w:id="7"/>
      <w:r w:rsidRPr="003B3053">
        <w:rPr>
          <w:rFonts w:ascii="Times New Roman" w:hAnsi="Times New Roman" w:cs="Times New Roman"/>
          <w:sz w:val="24"/>
          <w:szCs w:val="24"/>
        </w:rPr>
        <w:t xml:space="preserve">5.3. Документы, указанные в </w:t>
      </w:r>
      <w:hyperlink w:anchor="P124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подпунктах 5.1.3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5.1.12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представляются субъектом малого предпринимательства в случае его выдвижения на участие в конкурсе муниципальным образованием. В данном случае к заявке, указанной в </w:t>
      </w:r>
      <w:hyperlink w:anchor="P121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пункте 5.1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прилагается пояснительная </w:t>
      </w:r>
      <w:hyperlink w:anchor="P446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записка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от администрации муниципального образования согласно приложению № 2, подписанная главой муниципального образования или главой администрации муниципального образования и подтверждающая достоверность сведений, содержащихся в ней.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5.4. Организатор конкурса осуществляет прием и регистрацию заявок на участие в конкурсе в установленные сроки и передачу их конкурсной комиссии в течение 5 (пяти) рабочих дней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приема документов.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5.5. Каждый участник имеет право принять участие не более чем в двух номинациях. При этом для участия в каждой номинации участник представляет полный комплект документов, указанных в </w:t>
      </w:r>
      <w:hyperlink w:anchor="P121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пункте 5.1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с учетом особенностей, установленных </w:t>
      </w:r>
      <w:hyperlink w:anchor="P138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пунктом 5.3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45"/>
      <w:bookmarkEnd w:id="8"/>
      <w:r w:rsidRPr="003B3053">
        <w:rPr>
          <w:rFonts w:ascii="Times New Roman" w:hAnsi="Times New Roman" w:cs="Times New Roman"/>
          <w:sz w:val="24"/>
          <w:szCs w:val="24"/>
        </w:rPr>
        <w:t>6. Порядок проведения конкурса</w:t>
      </w: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и критерии конкурсного отбора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6.1. Конкурсная комиссия рассматривает заявки на участие в конкурсе на соответствие их требованиям, предусмотренным в </w:t>
      </w:r>
      <w:hyperlink w:anchor="P119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разделе 5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14 рабочих дней со дня окончания приема документов.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 Оценка представленных заявок на участие в конкурсе по всем номинациям производится по следующим критериям: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6.2.1. Исключен. 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6.2.2. Налоговые платежи и страховые взносы, уплаченные в бюджеты бюджетной системы Российской Федерации.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Расчет производится как отношение величины исследуемого критерия предыдущего года по отношению к году, предшествующему предыдущему.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данному критерию по всем номинациям, кроме номинации "Успешный старт",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665"/>
      </w:tblGrid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Всего налоговых платежей и страховых взносов, уплаченных в бюджеты бюджетной системы Российской Федерации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отсутствует или составляет менее 10%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10% до 14,9%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15% до 19,9%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20% до 24,9%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25% до 29,9%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свыше 30%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05E8F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номинации "Успешный старт" баллы начисляются следующим образом:</w:t>
      </w:r>
    </w:p>
    <w:p w:rsidR="00E05E8F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P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665"/>
      </w:tblGrid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налоговых платежей и страховых взносов, уплаченных в бюджеты бюджетной системы Российской Федерации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отсутствует или составляет менее 15%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15% до 19,9%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20% до 24,9%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25% до 29,9%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от 30% до 34,9%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Прирост свыше 35%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6.2.3. Количество вновь созданных рабочих мест.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Расчет критерия производится как разница величины исследуемого критерия предыдущего года по отношению к году, предшествующему предыдущему.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данному критерию по всем номинациям, кроме номинации "Успешный старт",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665"/>
      </w:tblGrid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</w:t>
            </w:r>
            <w:proofErr w:type="gramStart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едыдущем году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работников отсутствует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1 - 2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3 - 4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5 - 7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8 - 10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более 10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номинации "Успешный старт"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665"/>
      </w:tblGrid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</w:t>
            </w:r>
            <w:proofErr w:type="gramStart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едыдущем году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работников отсутствует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1 - 5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6 - 10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11 - 15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16 - 20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Создание более 20 новых рабочих мест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6.2.4. Уровень оплаты труда.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Для оценки критерия используются данные за предыдущий год.</w:t>
      </w:r>
    </w:p>
    <w:p w:rsidR="00E05E8F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данному критерию баллы начисляются следующим образом:</w:t>
      </w:r>
    </w:p>
    <w:p w:rsidR="00E05E8F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P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8"/>
        <w:gridCol w:w="2268"/>
      </w:tblGrid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 в расчете на одного работника списочного состава за предыдущий год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До 11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11 до 12,99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13 до 14,99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15 до 16,99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17 до 18,99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>
        <w:tc>
          <w:tcPr>
            <w:tcW w:w="736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Свыше 19 тыс. рублей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9"/>
      <w:bookmarkEnd w:id="9"/>
      <w:r w:rsidRPr="003B3053">
        <w:rPr>
          <w:rFonts w:ascii="Times New Roman" w:hAnsi="Times New Roman" w:cs="Times New Roman"/>
          <w:sz w:val="24"/>
          <w:szCs w:val="24"/>
        </w:rPr>
        <w:t>6.2.5. Внешняя оценка деятельности.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Данный критерий отражает сложившееся общественное мнение о конкурсанте, свидетельствующее о качестве выпускаемой продукции (товаров, работ, услуг).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53">
        <w:rPr>
          <w:rFonts w:ascii="Times New Roman" w:hAnsi="Times New Roman" w:cs="Times New Roman"/>
          <w:sz w:val="24"/>
          <w:szCs w:val="24"/>
        </w:rPr>
        <w:t>При представлении участником конкурса благодарственных и (или) рекомендательных писем от органов местного самоуправления, организаций инфраструктуры поддержки малого предпринимательства, общественных объединений предпринимателей и других организаций, а также материалов с положительными отзывами в средствах массовой информации ему присуждается по 1 баллу за каждое благодарственное и (или) рекомендательное письмо, а также за каждую публикацию положительных отзывов в средствах массовой информации.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по данному критерию не может превышать 5.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2"/>
      <w:bookmarkEnd w:id="10"/>
      <w:r w:rsidRPr="003B3053">
        <w:rPr>
          <w:rFonts w:ascii="Times New Roman" w:hAnsi="Times New Roman" w:cs="Times New Roman"/>
          <w:sz w:val="24"/>
          <w:szCs w:val="24"/>
        </w:rPr>
        <w:t>6.2.6. Социальная значимость.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Критерием социальной значимости является участие в предыдущем году и году, предшествующем предыдущему, в благотворительных, спонсорских программах, мероприятиях социальной направленности.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При представлении участником конкурса документов, подтверждающих участие в предыдущем году и году, предшествующем предыдущему, в благотворительных, спонсорских программах, мероприятиях социальной направленности, ему присуждается по 1 баллу за каждое участие в указанных программах и мероприятиях. Максимальное количество баллов по данному критерию не может превышать 5.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5"/>
      <w:bookmarkEnd w:id="11"/>
      <w:r w:rsidRPr="003B3053">
        <w:rPr>
          <w:rFonts w:ascii="Times New Roman" w:hAnsi="Times New Roman" w:cs="Times New Roman"/>
          <w:sz w:val="24"/>
          <w:szCs w:val="24"/>
        </w:rPr>
        <w:t>6.2.7. Деловая активность.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Критерием деловой активности субъекта малого предпринимательства является его участие в предыдущем году и году, предшествующем предыдущему, в различных выставках, конкурсах, ярмарках, фестивалях, форумах и других подобных мероприятиях.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При представлении участником конкурса дипломов, свидетельств, грамот и иных документов, подтверждающих участие в предыдущем году и году, предшествующем предыдущему, в выставках, конкурсах, ярмарках, фестивалях, форумах и других подобных мероприятиях,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665"/>
      </w:tblGrid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Субъект малого предпринимательства не участвовал ни в одном мероприятии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Участие в 1 - 2 мероприятиях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Участие в 3 - 4 мероприятиях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E8F" w:rsidRPr="003B3053">
        <w:tc>
          <w:tcPr>
            <w:tcW w:w="6917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Участие в 5 и более мероприятиях</w:t>
            </w:r>
          </w:p>
        </w:tc>
        <w:tc>
          <w:tcPr>
            <w:tcW w:w="266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71"/>
      <w:bookmarkEnd w:id="12"/>
      <w:r w:rsidRPr="003B3053">
        <w:rPr>
          <w:rFonts w:ascii="Times New Roman" w:hAnsi="Times New Roman" w:cs="Times New Roman"/>
          <w:sz w:val="24"/>
          <w:szCs w:val="24"/>
        </w:rPr>
        <w:t>6.2.8. Социальное обеспечение работников.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Критерием социального обеспечения работников субъекта малого предпринимательства является обеспечение в отчетном периоде работников дополнительными мерами социальной поддержки, включая: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lastRenderedPageBreak/>
        <w:t>оплату летнего отдыха детей и санаторно-курортного лечения работников;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добровольное дополнительное медицинское и (или) пенсионное страхование работников;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добровольное страхование жизни и здоровья работников;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повышение уровня квалификации (переподготовку) работников за счет субъекта малого предпринимательства;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иные меры социальной поддержки.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При представлении участником конкурса документов, подтверждающих оказание дополнительных мер социальной поддержки работникам в предыдущем году и году, предшествующем предыдущему, ему присуждается по 1 баллу за каждую меру. Максимальное количество баллов по данному критерию не может превышать 5.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6.2.9. Технологическая (инновационная) активность.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Данный критерий отражает наличие запатентованных изделий (продукции, товаров, работ, услуг) собственного производства, а также внедрение инновационных разработок и (или) передовых технологий в предыдущем году и году, предшествующем предыдущему. Для подтверждения вышеуказанных сведений участник конкурса представляет соответствующие документы.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данному критерию по всем номинациям, кроме номинации "За внедрение передовых технологий и инновационных разработок",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5102"/>
      </w:tblGrid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Наличие запатентованных изделий (продукции, работ, услуг) собственного производства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по 2 балла за каждое запатентованное изделие (продукцию, работу, услугу)</w:t>
            </w:r>
          </w:p>
        </w:tc>
      </w:tr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Внедрение передовых технологий и (или) инновационных разработок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по 2 балла за каждую внедренную передовую технологию и (или) инновационную разработку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номинации "За внедрение передовых технологий и инновационных разработок" баллы начисляются следующим образом: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5102"/>
      </w:tblGrid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Наличие запатентованных изделий (продукции, работ, услуг) собственного производства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по 4 балла за каждое запатентованное изделие (продукцию, работу, услугу)</w:t>
            </w:r>
          </w:p>
        </w:tc>
      </w:tr>
      <w:tr w:rsidR="00E05E8F" w:rsidRPr="003B3053">
        <w:tc>
          <w:tcPr>
            <w:tcW w:w="4479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Внедрение передовых технологий и (или) инновационных разработок</w:t>
            </w:r>
          </w:p>
        </w:tc>
        <w:tc>
          <w:tcPr>
            <w:tcW w:w="5102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по 4 балла за каждую внедренную передовую технологию и (или) инновационную разработку</w:t>
            </w: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6.2.10. Продолжительность ведения бизнеса.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Данный критерий отражает временной период ведения хозяйственной деятельности на основании свидетельства о регистрации в качестве юридического лица или индивидуального предпринимателя.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данному критерию баллы начисляются следующим образом, кроме номинации "Успешный старт":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8"/>
        <w:gridCol w:w="2268"/>
      </w:tblGrid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Период ведения хозяйственной деятельности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До 3 лет (включительно)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4 лет до 6 лет (включительно)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7 лет до 9 лет (включительно)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От 10 лет до 12 лет (включительно)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E8F" w:rsidRPr="003B3053" w:rsidTr="00E05E8F">
        <w:tc>
          <w:tcPr>
            <w:tcW w:w="736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13 лет</w:t>
            </w:r>
          </w:p>
        </w:tc>
        <w:tc>
          <w:tcPr>
            <w:tcW w:w="226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B3053" w:rsidRDefault="003B30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Участники конкурса в номинации "Успешный старт" не оцениваются по данному критерию.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Победителями конкурса признаются участники конкурса, набравшие наибольшее количество баллов в своей номинации.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7. Порядок подведения итогов конкурса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7.1. По каждому критерию, указанному в </w:t>
      </w:r>
      <w:hyperlink w:anchor="P14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разделе 6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участникам конкурса выставляются баллы в соответствии с порядком, установленным в </w:t>
      </w:r>
      <w:hyperlink w:anchor="P14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разделе 6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7.2. Количество баллов суммируется по всем критериям.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7.3. Несоответствие субъекта малого предпринимательства условиям, установленным </w:t>
      </w:r>
      <w:hyperlink w:anchor="P77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основанием для отклонения конкурсной комиссией заявки на участие в конкурсе, представленной данным субъектом малого предпринимательства.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28"/>
      <w:bookmarkEnd w:id="13"/>
      <w:r w:rsidRPr="003B3053">
        <w:rPr>
          <w:rFonts w:ascii="Times New Roman" w:hAnsi="Times New Roman" w:cs="Times New Roman"/>
          <w:sz w:val="24"/>
          <w:szCs w:val="24"/>
        </w:rPr>
        <w:t>7.4. Победителями признаются участники конкурса, набравшие наибольшее количество баллов. Решение о победителях конкурса оформляется протоколом.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7.5. Конкурсная комиссия завершает конкурс по отдельным номинациям без объявления победителей, если выявленные результаты будут признаны не соответствующими требованиям и условиям конкурса.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7.6. Результаты конкурса согласно </w:t>
      </w:r>
      <w:hyperlink w:anchor="P33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разделу 8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 размещаются организатором конкурса в течение пяти рабочих дней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с даты награждения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победителей конкурса на официальном информационном сайте Правительства Кировской области (</w:t>
      </w:r>
      <w:proofErr w:type="spellStart"/>
      <w:r w:rsidRPr="003B3053">
        <w:rPr>
          <w:rFonts w:ascii="Times New Roman" w:hAnsi="Times New Roman" w:cs="Times New Roman"/>
          <w:sz w:val="24"/>
          <w:szCs w:val="24"/>
        </w:rPr>
        <w:t>www.kirovreg.ru</w:t>
      </w:r>
      <w:proofErr w:type="spellEnd"/>
      <w:r w:rsidRPr="003B3053">
        <w:rPr>
          <w:rFonts w:ascii="Times New Roman" w:hAnsi="Times New Roman" w:cs="Times New Roman"/>
          <w:sz w:val="24"/>
          <w:szCs w:val="24"/>
        </w:rPr>
        <w:t>).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(п. 7.6 в ред. </w:t>
      </w:r>
      <w:hyperlink r:id="rId8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12.03.2014 № 252/178)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7.7. Заявки на участие в конкурсе после подведения итогов конкурса участникам конкурса не возвращаются.</w:t>
      </w: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7.8. Информация об участниках конкурса является конфиденциальной и не может быть использована конкурсной комиссией без их письменного согласия для иных целей, кроме конкурсной оценки претендентов.</w:t>
      </w:r>
    </w:p>
    <w:p w:rsidR="003B3053" w:rsidRDefault="003B30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35"/>
      <w:bookmarkEnd w:id="14"/>
    </w:p>
    <w:p w:rsidR="00E05E8F" w:rsidRPr="003B3053" w:rsidRDefault="00E05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8. Награждение победителей конкурса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Победителям конкурса согласно </w:t>
      </w:r>
      <w:hyperlink w:anchor="P328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пункту 7.4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 в течение одного месяца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3B3053">
        <w:rPr>
          <w:rFonts w:ascii="Times New Roman" w:hAnsi="Times New Roman" w:cs="Times New Roman"/>
          <w:sz w:val="24"/>
          <w:szCs w:val="24"/>
        </w:rPr>
        <w:t xml:space="preserve"> итогов конкурса вручаются дипломы и призы.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Default="003B30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05E8F" w:rsidRPr="003B3053" w:rsidRDefault="00E05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 Положению</w:t>
      </w:r>
    </w:p>
    <w:p w:rsidR="00E05E8F" w:rsidRPr="003B3053" w:rsidRDefault="00E05E8F" w:rsidP="003B3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382"/>
      <w:bookmarkEnd w:id="15"/>
      <w:r w:rsidRPr="003B3053">
        <w:rPr>
          <w:rFonts w:ascii="Times New Roman" w:hAnsi="Times New Roman" w:cs="Times New Roman"/>
          <w:sz w:val="24"/>
          <w:szCs w:val="24"/>
        </w:rPr>
        <w:t>ЗАЯВКА</w:t>
      </w:r>
    </w:p>
    <w:p w:rsidR="00E05E8F" w:rsidRPr="003B3053" w:rsidRDefault="00E05E8F" w:rsidP="003B3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на участие в областном конкурсе "Предприниматель года"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    (наименование субъекта малого предпринимательства)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заявляет об участии в областном конкурсе "Предприниматель года" в 20__ году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 номинации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                    (указать номинацию)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1. Адрес, телефон, </w:t>
      </w:r>
      <w:proofErr w:type="spellStart"/>
      <w:r w:rsidRPr="003B305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B3053">
        <w:rPr>
          <w:rFonts w:ascii="Times New Roman" w:hAnsi="Times New Roman" w:cs="Times New Roman"/>
          <w:sz w:val="24"/>
          <w:szCs w:val="24"/>
        </w:rPr>
        <w:t xml:space="preserve"> субъекта малого предпринимательства: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Состав учредителей субъекта малого предпринимательства (для юридических</w:t>
      </w:r>
      <w:proofErr w:type="gramEnd"/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лиц):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3. Руководитель субъекта малого предпринимательства (для юридических лиц):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            (должность, фамилия, имя, отчество)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Дата рождения руководителя субъекта малого предпринимательства (в случае</w:t>
      </w:r>
      <w:proofErr w:type="gramEnd"/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подачи заявки по номинации "Лучший молодой предприниматель года"):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5. Основные виды деятельности: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Подтверждаю  соответствие  </w:t>
      </w:r>
      <w:hyperlink r:id="rId9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статье  4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 Федерального закона от 24.07.2007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№  209-ФЗ "О  развитии  малого и среднего предпринимательства в Российской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Федерации"  и  гарантирую  достоверность представленных сведений.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Настоящим  подтверждаю, что на первое число месяца, в котором объявлено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о начале приема заявок на участие в конкурсе, просроченная задолженность по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выплате заработной платы перед наемными работниками отсутствует.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hyperlink r:id="rId10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 от  27.07.2006  № 152-ФЗ "О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персональных  данных"  выражаю  свое  согласие  на  обработку  персональных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данных, в том числе на размещение в информационно-телекоммуникационной сети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общего пользования.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Руководитель субъекта малого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предпринимательства                  подпись               Ф.И.О.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М.П.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"___" ___________ 20___ года</w:t>
      </w:r>
    </w:p>
    <w:p w:rsidR="003B3053" w:rsidRDefault="003B30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3053" w:rsidRDefault="003B30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5E8F" w:rsidRPr="003B3053" w:rsidRDefault="00E05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к Положению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 w:rsidP="003B3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46"/>
      <w:bookmarkEnd w:id="16"/>
      <w:r w:rsidRPr="003B305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05E8F" w:rsidRPr="003B3053" w:rsidRDefault="00E05E8F" w:rsidP="003B3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для участия в областном конкурсе "Предприниматель года"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 (полное наименование субъекта малого предпринимательства)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(дата государственной регистрации субъекта малого предпринимательства</w:t>
      </w:r>
      <w:proofErr w:type="gramEnd"/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               в формате: число, месяц, год)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на территории которого субъект</w:t>
      </w:r>
      <w:proofErr w:type="gramEnd"/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    малого предпринимательства осуществляет свою деятельность)</w:t>
      </w:r>
    </w:p>
    <w:p w:rsidR="003B3053" w:rsidRPr="003B3053" w:rsidRDefault="003B3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1. Экономические показатели:</w:t>
      </w:r>
    </w:p>
    <w:p w:rsidR="00E05E8F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053" w:rsidRPr="003B3053" w:rsidRDefault="003B3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38"/>
        <w:gridCol w:w="1984"/>
        <w:gridCol w:w="1515"/>
      </w:tblGrid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1515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</w:tc>
        <w:tc>
          <w:tcPr>
            <w:tcW w:w="1984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proofErr w:type="gramStart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 у наемных работников субъекта малого предпринимательства, рублей</w:t>
            </w:r>
          </w:p>
        </w:tc>
        <w:tc>
          <w:tcPr>
            <w:tcW w:w="1984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наемных работников субъекта малого предпринимательства, человек</w:t>
            </w:r>
          </w:p>
        </w:tc>
        <w:tc>
          <w:tcPr>
            <w:tcW w:w="1984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2.  Показатели,  характеризующие  социальную значимость субъекта малого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предпринимательства:</w:t>
      </w:r>
    </w:p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38"/>
        <w:gridCol w:w="1990"/>
        <w:gridCol w:w="1510"/>
      </w:tblGrid>
      <w:tr w:rsidR="00E05E8F" w:rsidRPr="003B3053">
        <w:tc>
          <w:tcPr>
            <w:tcW w:w="6138" w:type="dxa"/>
            <w:vMerge w:val="restart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00" w:type="dxa"/>
            <w:gridSpan w:val="2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Краткое описание показателя</w:t>
            </w:r>
          </w:p>
        </w:tc>
      </w:tr>
      <w:tr w:rsidR="00E05E8F" w:rsidRPr="003B3053">
        <w:tc>
          <w:tcPr>
            <w:tcW w:w="6138" w:type="dxa"/>
            <w:vMerge/>
          </w:tcPr>
          <w:p w:rsidR="00E05E8F" w:rsidRPr="003B3053" w:rsidRDefault="00E0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Описать, какое общественное мнение сложилось о конкурсанте и выпускаемой им продукции (работах, услугах), в т.ч.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информации </w:t>
            </w:r>
            <w:hyperlink w:anchor="P506" w:history="1">
              <w:r w:rsidRPr="003B30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Описать, в каких благотворительных, спонсорских программах, мероприятиях социальной направленности субъект малого предпринимательства принял участие с указанием сроков и результатов участия </w:t>
            </w:r>
            <w:hyperlink w:anchor="P509" w:history="1">
              <w:r w:rsidRPr="003B30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Указать, в каких выставках, конкурсах, ярмарках, фестивалях, форумах и других подобных мероприятиях субъект малого предпринимательства принял участие, а также сроки проведения мероприятий и результаты участия в них </w:t>
            </w:r>
            <w:hyperlink w:anchor="P512" w:history="1">
              <w:r w:rsidRPr="003B30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Описать, какие меры социального обеспечения (социальной поддержки) предоставляет конкурсант своим работникам: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оплата санаторно-курортного лечения работников;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добровольное дополнительное медицинское и (или) пенсионное страхование работников;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жизни и здоровья работников;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(переподготовка) работников за счет конкурсанта;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оплата летнего отдыха детей работников;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иные меры социальной поддержки (указать, какие именно) </w:t>
            </w:r>
            <w:hyperlink w:anchor="P515" w:history="1">
              <w:r w:rsidRPr="003B30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8F" w:rsidRPr="003B3053">
        <w:tc>
          <w:tcPr>
            <w:tcW w:w="6138" w:type="dxa"/>
          </w:tcPr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Указать наименование запатентованных изделий </w:t>
            </w:r>
            <w:r w:rsidRPr="003B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(продукции, работ, услуг) собственного производства, даты получения патентов.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>Описать внедренные в производство передовые технологии и (или) инновационные разработки.</w:t>
            </w:r>
          </w:p>
          <w:p w:rsidR="00E05E8F" w:rsidRPr="003B3053" w:rsidRDefault="00E05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3">
              <w:rPr>
                <w:rFonts w:ascii="Times New Roman" w:hAnsi="Times New Roman" w:cs="Times New Roman"/>
                <w:sz w:val="24"/>
                <w:szCs w:val="24"/>
              </w:rPr>
              <w:t xml:space="preserve"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</w:t>
            </w:r>
            <w:hyperlink w:anchor="P518" w:history="1">
              <w:r w:rsidRPr="003B30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99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05E8F" w:rsidRPr="003B3053" w:rsidRDefault="00E05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E8F" w:rsidRPr="003B3053" w:rsidRDefault="00E05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06"/>
      <w:bookmarkEnd w:id="17"/>
      <w:r w:rsidRPr="003B3053">
        <w:rPr>
          <w:rFonts w:ascii="Times New Roman" w:hAnsi="Times New Roman" w:cs="Times New Roman"/>
          <w:sz w:val="24"/>
          <w:szCs w:val="24"/>
        </w:rPr>
        <w:t xml:space="preserve">    &lt;1&gt;   Информация,   представленная   в   данном  разделе,  должна  быть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подтверждена  ссылками  на  название  (реквизиты)  документов,  указанных в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9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подпункте 6.2.5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09"/>
      <w:bookmarkEnd w:id="18"/>
      <w:r w:rsidRPr="003B3053">
        <w:rPr>
          <w:rFonts w:ascii="Times New Roman" w:hAnsi="Times New Roman" w:cs="Times New Roman"/>
          <w:sz w:val="24"/>
          <w:szCs w:val="24"/>
        </w:rPr>
        <w:t xml:space="preserve">    &lt;2&gt;   Информация,   представленная   в   данном  разделе,  должна  быть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подтверждена  ссылками  на  название  (реквизиты)  документов,  указанных в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52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подпункте 6.2.6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12"/>
      <w:bookmarkEnd w:id="19"/>
      <w:r w:rsidRPr="003B3053">
        <w:rPr>
          <w:rFonts w:ascii="Times New Roman" w:hAnsi="Times New Roman" w:cs="Times New Roman"/>
          <w:sz w:val="24"/>
          <w:szCs w:val="24"/>
        </w:rPr>
        <w:t xml:space="preserve">    &lt;3&gt;   Информация,   представленная   в   данном  разделе,  должна  быть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подтверждена  ссылками  на  название  (реквизиты)  документов,  указанных в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55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подпункте 6.2.7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515"/>
      <w:bookmarkEnd w:id="20"/>
      <w:r w:rsidRPr="003B3053">
        <w:rPr>
          <w:rFonts w:ascii="Times New Roman" w:hAnsi="Times New Roman" w:cs="Times New Roman"/>
          <w:sz w:val="24"/>
          <w:szCs w:val="24"/>
        </w:rPr>
        <w:t xml:space="preserve">    &lt;4&gt;   Информация,   представленная   в   данном  разделе,  должна  быть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подтверждена  ссылками  на  название  (реквизиты)  документов,  указанных в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71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подпункте 6.2.8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518"/>
      <w:bookmarkEnd w:id="21"/>
      <w:r w:rsidRPr="003B305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3053">
        <w:rPr>
          <w:rFonts w:ascii="Times New Roman" w:hAnsi="Times New Roman" w:cs="Times New Roman"/>
          <w:sz w:val="24"/>
          <w:szCs w:val="24"/>
        </w:rPr>
        <w:t>&lt;5&gt;   Информация,   представленная   в   данном  разделе,  должна  быть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подтверждена  ссылками  на  название (реквизиты) соответствующих документов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(патенты, договоры, соглашения, контракты и т.д.).</w:t>
      </w:r>
      <w:proofErr w:type="gramEnd"/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    Достоверность  представленных  сведений  и соответствие субъекта малого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 xml:space="preserve">предпринимательства  условиям, указанным в </w:t>
      </w:r>
      <w:hyperlink w:anchor="P77" w:history="1">
        <w:r w:rsidRPr="003B3053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3B305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3B3053">
        <w:rPr>
          <w:rFonts w:ascii="Times New Roman" w:hAnsi="Times New Roman" w:cs="Times New Roman"/>
          <w:sz w:val="24"/>
          <w:szCs w:val="24"/>
        </w:rPr>
        <w:t xml:space="preserve"> </w:t>
      </w:r>
      <w:r w:rsidRPr="003B3053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Глава (глава администрации)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3B305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B3053">
        <w:rPr>
          <w:rFonts w:ascii="Times New Roman" w:hAnsi="Times New Roman" w:cs="Times New Roman"/>
          <w:sz w:val="24"/>
          <w:szCs w:val="24"/>
        </w:rPr>
        <w:t xml:space="preserve">      подпись               </w:t>
      </w:r>
      <w:r w:rsidR="003B30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B3053">
        <w:rPr>
          <w:rFonts w:ascii="Times New Roman" w:hAnsi="Times New Roman" w:cs="Times New Roman"/>
          <w:sz w:val="24"/>
          <w:szCs w:val="24"/>
        </w:rPr>
        <w:t xml:space="preserve">          Ф.И.О.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М.П.</w:t>
      </w: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E8F" w:rsidRPr="003B3053" w:rsidRDefault="00E05E8F" w:rsidP="00E05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053">
        <w:rPr>
          <w:rFonts w:ascii="Times New Roman" w:hAnsi="Times New Roman" w:cs="Times New Roman"/>
          <w:sz w:val="24"/>
          <w:szCs w:val="24"/>
        </w:rPr>
        <w:t>"___" ___________ 20___ года</w:t>
      </w:r>
    </w:p>
    <w:sectPr w:rsidR="00E05E8F" w:rsidRPr="003B3053" w:rsidSect="00E05E8F">
      <w:pgSz w:w="11907" w:h="16840"/>
      <w:pgMar w:top="567" w:right="708" w:bottom="42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E8F"/>
    <w:rsid w:val="002661D6"/>
    <w:rsid w:val="003B3053"/>
    <w:rsid w:val="00E0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5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5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5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0814447F09B200F0C5FA2EB741D6740C9562280F63C73E69E2408D605AD1E109C59EED370952820B19A6fF3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0814447F09B200F0C5E423A12D8A7D0D9638200967CA6B3CBD1BD03753DBB64E8AC7AF73045383f03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0814447F09B200F0C5E423A12D8A7D0D973D260165CA6B3CBD1BD03753DBB64E8AC7AF73045383f032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D0814447F09B200F0C5FA2EB741D6740C9562280167C03C62E2408D605AD1E109C59EED37095186f03AN" TargetMode="External"/><Relationship Id="rId10" Type="http://schemas.openxmlformats.org/officeDocument/2006/relationships/hyperlink" Target="consultantplus://offline/ref=9D0814447F09B200F0C5E423A12D8A7D0D9934220C69CA6B3CBD1BD037f533N" TargetMode="External"/><Relationship Id="rId4" Type="http://schemas.openxmlformats.org/officeDocument/2006/relationships/hyperlink" Target="consultantplus://offline/ref=9D0814447F09B200F0C5FA2EB741D6740C9562280167C03C62E2408D605AD1E109C59EED370952820A1CAFfF39N" TargetMode="External"/><Relationship Id="rId9" Type="http://schemas.openxmlformats.org/officeDocument/2006/relationships/hyperlink" Target="consultantplus://offline/ref=9D0814447F09B200F0C5E423A12D8A7D0D973D260165CA6B3CBD1BD03753DBB64E8AC7AF73045383f03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3910</Words>
  <Characters>22288</Characters>
  <Application>Microsoft Office Word</Application>
  <DocSecurity>0</DocSecurity>
  <Lines>185</Lines>
  <Paragraphs>52</Paragraphs>
  <ScaleCrop>false</ScaleCrop>
  <Company/>
  <LinksUpToDate>false</LinksUpToDate>
  <CharactersWithSpaces>26146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2016-03-01T13:55:00Z</dcterms:created>
  <dcterms:modified xsi:type="dcterms:W3CDTF">2016-03-01T14:17:00Z</dcterms:modified>
</cp:coreProperties>
</file>